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49A87" w14:textId="61F80571" w:rsidR="00C2391D" w:rsidRPr="00831B65" w:rsidRDefault="00C2391D" w:rsidP="00597FC6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831B65">
        <w:rPr>
          <w:rFonts w:ascii="Arial" w:hAnsi="Arial" w:cs="Arial"/>
          <w:sz w:val="24"/>
          <w:szCs w:val="24"/>
        </w:rPr>
        <w:t>Th</w:t>
      </w:r>
      <w:r w:rsidR="00D877CA">
        <w:rPr>
          <w:rFonts w:ascii="Arial" w:hAnsi="Arial" w:cs="Arial"/>
          <w:sz w:val="24"/>
          <w:szCs w:val="24"/>
        </w:rPr>
        <w:t>is</w:t>
      </w:r>
      <w:r w:rsidR="00605E82" w:rsidRPr="00831B65">
        <w:rPr>
          <w:rFonts w:ascii="Arial" w:hAnsi="Arial" w:cs="Arial"/>
          <w:sz w:val="24"/>
          <w:szCs w:val="24"/>
        </w:rPr>
        <w:t xml:space="preserve"> report covers the period from 1 April 20</w:t>
      </w:r>
      <w:r w:rsidR="00A84DCA">
        <w:rPr>
          <w:rFonts w:ascii="Arial" w:hAnsi="Arial" w:cs="Arial"/>
          <w:sz w:val="24"/>
          <w:szCs w:val="24"/>
        </w:rPr>
        <w:t>2</w:t>
      </w:r>
      <w:r w:rsidR="00D877CA">
        <w:rPr>
          <w:rFonts w:ascii="Arial" w:hAnsi="Arial" w:cs="Arial"/>
          <w:sz w:val="24"/>
          <w:szCs w:val="24"/>
        </w:rPr>
        <w:t>1</w:t>
      </w:r>
      <w:r w:rsidR="00605E82" w:rsidRPr="00831B65">
        <w:rPr>
          <w:rFonts w:ascii="Arial" w:hAnsi="Arial" w:cs="Arial"/>
          <w:sz w:val="24"/>
          <w:szCs w:val="24"/>
        </w:rPr>
        <w:t xml:space="preserve"> to 31 March 20</w:t>
      </w:r>
      <w:r w:rsidR="00A84DCA">
        <w:rPr>
          <w:rFonts w:ascii="Arial" w:hAnsi="Arial" w:cs="Arial"/>
          <w:sz w:val="24"/>
          <w:szCs w:val="24"/>
        </w:rPr>
        <w:t>2</w:t>
      </w:r>
      <w:r w:rsidR="00D877CA">
        <w:rPr>
          <w:rFonts w:ascii="Arial" w:hAnsi="Arial" w:cs="Arial"/>
          <w:sz w:val="24"/>
          <w:szCs w:val="24"/>
        </w:rPr>
        <w:t>2</w:t>
      </w:r>
      <w:r w:rsidR="00605E82" w:rsidRPr="00831B65">
        <w:rPr>
          <w:rFonts w:ascii="Arial" w:hAnsi="Arial" w:cs="Arial"/>
          <w:sz w:val="24"/>
          <w:szCs w:val="24"/>
        </w:rPr>
        <w:t>.</w:t>
      </w:r>
    </w:p>
    <w:p w14:paraId="63D578AE" w14:textId="77777777" w:rsidR="00E65B4F" w:rsidRDefault="00F13ADB" w:rsidP="00E65B4F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financial position of the South Luffenham Village Hall over the last year is set out in summary below:</w:t>
      </w:r>
    </w:p>
    <w:p w14:paraId="6ED1A8F4" w14:textId="0B7E23DD" w:rsidR="00F13ADB" w:rsidRDefault="005E05E8" w:rsidP="006A5867">
      <w:pPr>
        <w:spacing w:before="240" w:after="0" w:line="276" w:lineRule="auto"/>
        <w:jc w:val="center"/>
        <w:rPr>
          <w:rFonts w:ascii="Arial" w:hAnsi="Arial" w:cs="Arial"/>
          <w:sz w:val="24"/>
          <w:szCs w:val="24"/>
        </w:rPr>
      </w:pPr>
      <w:r w:rsidRPr="005E05E8">
        <w:rPr>
          <w:noProof/>
        </w:rPr>
        <w:drawing>
          <wp:inline distT="0" distB="0" distL="0" distR="0" wp14:anchorId="5B485021" wp14:editId="6B25280B">
            <wp:extent cx="4924425" cy="5267325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CAE62" w14:textId="62B83612" w:rsidR="008845F3" w:rsidRDefault="006A5867" w:rsidP="00597FC6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Village Hall has operated through the year </w:t>
      </w:r>
      <w:r w:rsidR="00D70B5C">
        <w:rPr>
          <w:rFonts w:ascii="Arial" w:hAnsi="Arial" w:cs="Arial"/>
          <w:sz w:val="24"/>
          <w:szCs w:val="24"/>
        </w:rPr>
        <w:t xml:space="preserve">with a net </w:t>
      </w:r>
      <w:r w:rsidR="00E16809">
        <w:rPr>
          <w:rFonts w:ascii="Arial" w:hAnsi="Arial" w:cs="Arial"/>
          <w:sz w:val="24"/>
          <w:szCs w:val="24"/>
        </w:rPr>
        <w:t>in</w:t>
      </w:r>
      <w:r w:rsidR="00D70B5C">
        <w:rPr>
          <w:rFonts w:ascii="Arial" w:hAnsi="Arial" w:cs="Arial"/>
          <w:sz w:val="24"/>
          <w:szCs w:val="24"/>
        </w:rPr>
        <w:t xml:space="preserve">flow </w:t>
      </w:r>
      <w:r>
        <w:rPr>
          <w:rFonts w:ascii="Arial" w:hAnsi="Arial" w:cs="Arial"/>
          <w:sz w:val="24"/>
          <w:szCs w:val="24"/>
        </w:rPr>
        <w:t>of £</w:t>
      </w:r>
      <w:r w:rsidR="00E16809">
        <w:rPr>
          <w:rFonts w:ascii="Arial" w:hAnsi="Arial" w:cs="Arial"/>
          <w:sz w:val="24"/>
          <w:szCs w:val="24"/>
        </w:rPr>
        <w:t>9,306.61</w:t>
      </w:r>
      <w:r w:rsidR="00B63885">
        <w:rPr>
          <w:rFonts w:ascii="Arial" w:hAnsi="Arial" w:cs="Arial"/>
          <w:sz w:val="24"/>
          <w:szCs w:val="24"/>
        </w:rPr>
        <w:t xml:space="preserve">. </w:t>
      </w:r>
      <w:r w:rsidR="00044A07">
        <w:rPr>
          <w:rFonts w:ascii="Arial" w:hAnsi="Arial" w:cs="Arial"/>
          <w:sz w:val="24"/>
          <w:szCs w:val="24"/>
        </w:rPr>
        <w:t>Due to Co</w:t>
      </w:r>
      <w:r w:rsidR="00864AF2">
        <w:rPr>
          <w:rFonts w:ascii="Arial" w:hAnsi="Arial" w:cs="Arial"/>
          <w:sz w:val="24"/>
          <w:szCs w:val="24"/>
        </w:rPr>
        <w:t>vid-19 restrictions</w:t>
      </w:r>
      <w:r w:rsidR="009F3FEB">
        <w:rPr>
          <w:rFonts w:ascii="Arial" w:hAnsi="Arial" w:cs="Arial"/>
          <w:sz w:val="24"/>
          <w:szCs w:val="24"/>
        </w:rPr>
        <w:t>,</w:t>
      </w:r>
      <w:r w:rsidR="00864AF2">
        <w:rPr>
          <w:rFonts w:ascii="Arial" w:hAnsi="Arial" w:cs="Arial"/>
          <w:sz w:val="24"/>
          <w:szCs w:val="24"/>
        </w:rPr>
        <w:t xml:space="preserve"> i</w:t>
      </w:r>
      <w:r w:rsidR="00B63885">
        <w:rPr>
          <w:rFonts w:ascii="Arial" w:hAnsi="Arial" w:cs="Arial"/>
          <w:sz w:val="24"/>
          <w:szCs w:val="24"/>
        </w:rPr>
        <w:t xml:space="preserve">ncome from lettings </w:t>
      </w:r>
      <w:r w:rsidR="00902407">
        <w:rPr>
          <w:rFonts w:ascii="Arial" w:hAnsi="Arial" w:cs="Arial"/>
          <w:sz w:val="24"/>
          <w:szCs w:val="24"/>
        </w:rPr>
        <w:t>and operation</w:t>
      </w:r>
      <w:r w:rsidR="00CA158D">
        <w:rPr>
          <w:rFonts w:ascii="Arial" w:hAnsi="Arial" w:cs="Arial"/>
          <w:sz w:val="24"/>
          <w:szCs w:val="24"/>
        </w:rPr>
        <w:t>s</w:t>
      </w:r>
      <w:r w:rsidR="00902407">
        <w:rPr>
          <w:rFonts w:ascii="Arial" w:hAnsi="Arial" w:cs="Arial"/>
          <w:sz w:val="24"/>
          <w:szCs w:val="24"/>
        </w:rPr>
        <w:t xml:space="preserve"> </w:t>
      </w:r>
      <w:r w:rsidR="002A1323">
        <w:rPr>
          <w:rFonts w:ascii="Arial" w:hAnsi="Arial" w:cs="Arial"/>
          <w:sz w:val="24"/>
          <w:szCs w:val="24"/>
        </w:rPr>
        <w:t xml:space="preserve">only recommenced in June 2021 but </w:t>
      </w:r>
      <w:r w:rsidR="008A761D">
        <w:rPr>
          <w:rFonts w:ascii="Arial" w:hAnsi="Arial" w:cs="Arial"/>
          <w:sz w:val="24"/>
          <w:szCs w:val="24"/>
        </w:rPr>
        <w:t>given the hugely successful refurbishment</w:t>
      </w:r>
      <w:r w:rsidR="00C1058E">
        <w:rPr>
          <w:rFonts w:ascii="Arial" w:hAnsi="Arial" w:cs="Arial"/>
          <w:sz w:val="24"/>
          <w:szCs w:val="24"/>
        </w:rPr>
        <w:t>,</w:t>
      </w:r>
      <w:r w:rsidR="008A761D">
        <w:rPr>
          <w:rFonts w:ascii="Arial" w:hAnsi="Arial" w:cs="Arial"/>
          <w:sz w:val="24"/>
          <w:szCs w:val="24"/>
        </w:rPr>
        <w:t xml:space="preserve"> </w:t>
      </w:r>
      <w:r w:rsidR="00F878C5">
        <w:rPr>
          <w:rFonts w:ascii="Arial" w:hAnsi="Arial" w:cs="Arial"/>
          <w:sz w:val="24"/>
          <w:szCs w:val="24"/>
        </w:rPr>
        <w:t xml:space="preserve">has </w:t>
      </w:r>
      <w:r w:rsidR="00C1058E">
        <w:rPr>
          <w:rFonts w:ascii="Arial" w:hAnsi="Arial" w:cs="Arial"/>
          <w:sz w:val="24"/>
          <w:szCs w:val="24"/>
        </w:rPr>
        <w:t xml:space="preserve">amounted to £4,381.57 which has covered the </w:t>
      </w:r>
      <w:r w:rsidR="00F878C5">
        <w:rPr>
          <w:rFonts w:ascii="Arial" w:hAnsi="Arial" w:cs="Arial"/>
          <w:sz w:val="24"/>
          <w:szCs w:val="24"/>
        </w:rPr>
        <w:t>operational running costs of the hall</w:t>
      </w:r>
      <w:r w:rsidR="00C7652C">
        <w:rPr>
          <w:rFonts w:ascii="Arial" w:hAnsi="Arial" w:cs="Arial"/>
          <w:sz w:val="24"/>
          <w:szCs w:val="24"/>
        </w:rPr>
        <w:t xml:space="preserve"> of £</w:t>
      </w:r>
      <w:r w:rsidR="00C1058E">
        <w:rPr>
          <w:rFonts w:ascii="Arial" w:hAnsi="Arial" w:cs="Arial"/>
          <w:sz w:val="24"/>
          <w:szCs w:val="24"/>
        </w:rPr>
        <w:t>4</w:t>
      </w:r>
      <w:r w:rsidR="00C7652C">
        <w:rPr>
          <w:rFonts w:ascii="Arial" w:hAnsi="Arial" w:cs="Arial"/>
          <w:sz w:val="24"/>
          <w:szCs w:val="24"/>
        </w:rPr>
        <w:t>,</w:t>
      </w:r>
      <w:r w:rsidR="00C1058E">
        <w:rPr>
          <w:rFonts w:ascii="Arial" w:hAnsi="Arial" w:cs="Arial"/>
          <w:sz w:val="24"/>
          <w:szCs w:val="24"/>
        </w:rPr>
        <w:t>145.</w:t>
      </w:r>
      <w:r w:rsidR="00E3027A">
        <w:rPr>
          <w:rFonts w:ascii="Arial" w:hAnsi="Arial" w:cs="Arial"/>
          <w:sz w:val="24"/>
          <w:szCs w:val="24"/>
        </w:rPr>
        <w:t xml:space="preserve">85. </w:t>
      </w:r>
      <w:r w:rsidR="0046391F">
        <w:rPr>
          <w:rFonts w:ascii="Arial" w:hAnsi="Arial" w:cs="Arial"/>
          <w:sz w:val="24"/>
          <w:szCs w:val="24"/>
        </w:rPr>
        <w:t xml:space="preserve">The operational </w:t>
      </w:r>
      <w:r w:rsidR="00525BA2">
        <w:rPr>
          <w:rFonts w:ascii="Arial" w:hAnsi="Arial" w:cs="Arial"/>
          <w:sz w:val="24"/>
          <w:szCs w:val="24"/>
        </w:rPr>
        <w:t xml:space="preserve">income from the hall compares favourably to the last full year of operation prior to covid </w:t>
      </w:r>
      <w:r w:rsidR="00A9587E">
        <w:rPr>
          <w:rFonts w:ascii="Arial" w:hAnsi="Arial" w:cs="Arial"/>
          <w:sz w:val="24"/>
          <w:szCs w:val="24"/>
        </w:rPr>
        <w:t xml:space="preserve">being up 32% compared to the year ending 31 March 2020. </w:t>
      </w:r>
      <w:r w:rsidR="00B24E31">
        <w:rPr>
          <w:rFonts w:ascii="Arial" w:hAnsi="Arial" w:cs="Arial"/>
          <w:sz w:val="24"/>
          <w:szCs w:val="24"/>
        </w:rPr>
        <w:t xml:space="preserve">However, the primary driver for the </w:t>
      </w:r>
      <w:r w:rsidR="00D632B6">
        <w:rPr>
          <w:rFonts w:ascii="Arial" w:hAnsi="Arial" w:cs="Arial"/>
          <w:sz w:val="24"/>
          <w:szCs w:val="24"/>
        </w:rPr>
        <w:t xml:space="preserve">net </w:t>
      </w:r>
      <w:r w:rsidR="00584E09">
        <w:rPr>
          <w:rFonts w:ascii="Arial" w:hAnsi="Arial" w:cs="Arial"/>
          <w:sz w:val="24"/>
          <w:szCs w:val="24"/>
        </w:rPr>
        <w:t>in</w:t>
      </w:r>
      <w:r w:rsidR="00D632B6">
        <w:rPr>
          <w:rFonts w:ascii="Arial" w:hAnsi="Arial" w:cs="Arial"/>
          <w:sz w:val="24"/>
          <w:szCs w:val="24"/>
        </w:rPr>
        <w:t xml:space="preserve">flow in the year </w:t>
      </w:r>
      <w:r w:rsidR="000F428E">
        <w:rPr>
          <w:rFonts w:ascii="Arial" w:hAnsi="Arial" w:cs="Arial"/>
          <w:sz w:val="24"/>
          <w:szCs w:val="24"/>
        </w:rPr>
        <w:t xml:space="preserve">was the phase 2 </w:t>
      </w:r>
      <w:r w:rsidR="00D632B6">
        <w:rPr>
          <w:rFonts w:ascii="Arial" w:hAnsi="Arial" w:cs="Arial"/>
          <w:sz w:val="24"/>
          <w:szCs w:val="24"/>
        </w:rPr>
        <w:t xml:space="preserve">restoration work </w:t>
      </w:r>
      <w:r w:rsidR="009F3FEB">
        <w:rPr>
          <w:rFonts w:ascii="Arial" w:hAnsi="Arial" w:cs="Arial"/>
          <w:sz w:val="24"/>
          <w:szCs w:val="24"/>
        </w:rPr>
        <w:t xml:space="preserve">where we </w:t>
      </w:r>
      <w:r w:rsidR="003D797B">
        <w:rPr>
          <w:rFonts w:ascii="Arial" w:hAnsi="Arial" w:cs="Arial"/>
          <w:sz w:val="24"/>
          <w:szCs w:val="24"/>
        </w:rPr>
        <w:t xml:space="preserve">incurred costs for </w:t>
      </w:r>
      <w:r w:rsidR="002B371C">
        <w:rPr>
          <w:rFonts w:ascii="Arial" w:hAnsi="Arial" w:cs="Arial"/>
          <w:sz w:val="24"/>
          <w:szCs w:val="24"/>
        </w:rPr>
        <w:t xml:space="preserve">the initial stage payment for the internal remodelling </w:t>
      </w:r>
      <w:r w:rsidR="005761E6">
        <w:rPr>
          <w:rFonts w:ascii="Arial" w:hAnsi="Arial" w:cs="Arial"/>
          <w:sz w:val="24"/>
          <w:szCs w:val="24"/>
        </w:rPr>
        <w:t xml:space="preserve">in March 2021 but </w:t>
      </w:r>
      <w:r w:rsidR="00FB0D4F">
        <w:rPr>
          <w:rFonts w:ascii="Arial" w:hAnsi="Arial" w:cs="Arial"/>
          <w:sz w:val="24"/>
          <w:szCs w:val="24"/>
        </w:rPr>
        <w:t>received the grant income funding in April 2021</w:t>
      </w:r>
      <w:r w:rsidR="00243B06">
        <w:rPr>
          <w:rFonts w:ascii="Arial" w:hAnsi="Arial" w:cs="Arial"/>
          <w:sz w:val="24"/>
          <w:szCs w:val="24"/>
        </w:rPr>
        <w:t>.</w:t>
      </w:r>
    </w:p>
    <w:p w14:paraId="03D378BC" w14:textId="6DCFCDF4" w:rsidR="008845F3" w:rsidRDefault="007B1856" w:rsidP="00597FC6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Despite </w:t>
      </w:r>
      <w:r w:rsidR="00742EAB">
        <w:rPr>
          <w:rFonts w:ascii="Arial" w:hAnsi="Arial" w:cs="Arial"/>
          <w:sz w:val="24"/>
          <w:szCs w:val="24"/>
        </w:rPr>
        <w:t xml:space="preserve">Covid-19 </w:t>
      </w:r>
      <w:r>
        <w:rPr>
          <w:rFonts w:ascii="Arial" w:hAnsi="Arial" w:cs="Arial"/>
          <w:sz w:val="24"/>
          <w:szCs w:val="24"/>
        </w:rPr>
        <w:t>restri</w:t>
      </w:r>
      <w:r w:rsidR="00F86397">
        <w:rPr>
          <w:rFonts w:ascii="Arial" w:hAnsi="Arial" w:cs="Arial"/>
          <w:sz w:val="24"/>
          <w:szCs w:val="24"/>
        </w:rPr>
        <w:t>ctions</w:t>
      </w:r>
      <w:r w:rsidR="00F94E06">
        <w:rPr>
          <w:rFonts w:ascii="Arial" w:hAnsi="Arial" w:cs="Arial"/>
          <w:sz w:val="24"/>
          <w:szCs w:val="24"/>
        </w:rPr>
        <w:t>,</w:t>
      </w:r>
      <w:r w:rsidR="00F86397">
        <w:rPr>
          <w:rFonts w:ascii="Arial" w:hAnsi="Arial" w:cs="Arial"/>
          <w:sz w:val="24"/>
          <w:szCs w:val="24"/>
        </w:rPr>
        <w:t xml:space="preserve"> we continued to receive donations from people in the village and </w:t>
      </w:r>
      <w:r w:rsidR="00742EAB">
        <w:rPr>
          <w:rFonts w:ascii="Arial" w:hAnsi="Arial" w:cs="Arial"/>
          <w:sz w:val="24"/>
          <w:szCs w:val="24"/>
        </w:rPr>
        <w:t xml:space="preserve">once the hall was able to be put back in use, from June 2021, </w:t>
      </w:r>
      <w:r w:rsidR="00092AB1">
        <w:rPr>
          <w:rFonts w:ascii="Arial" w:hAnsi="Arial" w:cs="Arial"/>
          <w:sz w:val="24"/>
          <w:szCs w:val="24"/>
        </w:rPr>
        <w:t xml:space="preserve">we </w:t>
      </w:r>
      <w:r w:rsidR="00DD4950">
        <w:rPr>
          <w:rFonts w:ascii="Arial" w:hAnsi="Arial" w:cs="Arial"/>
          <w:sz w:val="24"/>
          <w:szCs w:val="24"/>
        </w:rPr>
        <w:t xml:space="preserve">were able to hold </w:t>
      </w:r>
      <w:r w:rsidR="00DD4950">
        <w:rPr>
          <w:rFonts w:ascii="Arial" w:hAnsi="Arial" w:cs="Arial"/>
          <w:sz w:val="24"/>
          <w:szCs w:val="24"/>
        </w:rPr>
        <w:lastRenderedPageBreak/>
        <w:t xml:space="preserve">fund raising events </w:t>
      </w:r>
      <w:r w:rsidR="007618F9">
        <w:rPr>
          <w:rFonts w:ascii="Arial" w:hAnsi="Arial" w:cs="Arial"/>
          <w:sz w:val="24"/>
          <w:szCs w:val="24"/>
        </w:rPr>
        <w:t>to support our ongoing refurbishment programme</w:t>
      </w:r>
      <w:r w:rsidR="003C206E">
        <w:rPr>
          <w:rFonts w:ascii="Arial" w:hAnsi="Arial" w:cs="Arial"/>
          <w:sz w:val="24"/>
          <w:szCs w:val="24"/>
        </w:rPr>
        <w:t xml:space="preserve">. </w:t>
      </w:r>
      <w:r w:rsidR="0073761E">
        <w:rPr>
          <w:rFonts w:ascii="Arial" w:hAnsi="Arial" w:cs="Arial"/>
          <w:sz w:val="24"/>
          <w:szCs w:val="24"/>
        </w:rPr>
        <w:t xml:space="preserve">Where donations are made online via our </w:t>
      </w:r>
      <w:r w:rsidR="003C206E">
        <w:rPr>
          <w:rFonts w:ascii="Arial" w:hAnsi="Arial" w:cs="Arial"/>
          <w:sz w:val="24"/>
          <w:szCs w:val="24"/>
        </w:rPr>
        <w:t xml:space="preserve">Charities Aid Foundation </w:t>
      </w:r>
      <w:r w:rsidR="00FF54E2">
        <w:rPr>
          <w:rFonts w:ascii="Arial" w:hAnsi="Arial" w:cs="Arial"/>
          <w:sz w:val="24"/>
          <w:szCs w:val="24"/>
        </w:rPr>
        <w:t>(CAF) o</w:t>
      </w:r>
      <w:r w:rsidR="007015AC">
        <w:rPr>
          <w:rFonts w:ascii="Arial" w:hAnsi="Arial" w:cs="Arial"/>
          <w:sz w:val="24"/>
          <w:szCs w:val="24"/>
        </w:rPr>
        <w:t xml:space="preserve">nline </w:t>
      </w:r>
      <w:r w:rsidR="00FF54E2">
        <w:rPr>
          <w:rFonts w:ascii="Arial" w:hAnsi="Arial" w:cs="Arial"/>
          <w:sz w:val="24"/>
          <w:szCs w:val="24"/>
        </w:rPr>
        <w:t xml:space="preserve">donation service </w:t>
      </w:r>
      <w:r w:rsidR="007618F9">
        <w:rPr>
          <w:rFonts w:ascii="Arial" w:hAnsi="Arial" w:cs="Arial"/>
          <w:sz w:val="24"/>
          <w:szCs w:val="24"/>
        </w:rPr>
        <w:t xml:space="preserve">we are able to </w:t>
      </w:r>
      <w:r w:rsidR="00BD53F9">
        <w:rPr>
          <w:rFonts w:ascii="Arial" w:hAnsi="Arial" w:cs="Arial"/>
          <w:sz w:val="24"/>
          <w:szCs w:val="24"/>
        </w:rPr>
        <w:t xml:space="preserve">claim </w:t>
      </w:r>
      <w:r w:rsidR="007618F9">
        <w:rPr>
          <w:rFonts w:ascii="Arial" w:hAnsi="Arial" w:cs="Arial"/>
          <w:sz w:val="24"/>
          <w:szCs w:val="24"/>
        </w:rPr>
        <w:t xml:space="preserve">Gift Aid </w:t>
      </w:r>
      <w:r w:rsidR="00FF54E2">
        <w:rPr>
          <w:rFonts w:ascii="Arial" w:hAnsi="Arial" w:cs="Arial"/>
          <w:sz w:val="24"/>
          <w:szCs w:val="24"/>
        </w:rPr>
        <w:t xml:space="preserve">on eligible donations. In total we raised </w:t>
      </w:r>
      <w:r w:rsidR="007618F9">
        <w:rPr>
          <w:rFonts w:ascii="Arial" w:hAnsi="Arial" w:cs="Arial"/>
          <w:sz w:val="24"/>
          <w:szCs w:val="24"/>
        </w:rPr>
        <w:t xml:space="preserve">£2,362.54 </w:t>
      </w:r>
      <w:r w:rsidR="00FF54E2">
        <w:rPr>
          <w:rFonts w:ascii="Arial" w:hAnsi="Arial" w:cs="Arial"/>
          <w:sz w:val="24"/>
          <w:szCs w:val="24"/>
        </w:rPr>
        <w:t xml:space="preserve">from </w:t>
      </w:r>
      <w:r w:rsidR="0050298E">
        <w:rPr>
          <w:rFonts w:ascii="Arial" w:hAnsi="Arial" w:cs="Arial"/>
          <w:sz w:val="24"/>
          <w:szCs w:val="24"/>
        </w:rPr>
        <w:t>donations and fund raising in the year.</w:t>
      </w:r>
    </w:p>
    <w:p w14:paraId="5FD6018B" w14:textId="4DD18F4C" w:rsidR="00246807" w:rsidRDefault="00941906" w:rsidP="00597FC6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During </w:t>
      </w:r>
      <w:r w:rsidR="00D04B2C">
        <w:rPr>
          <w:rFonts w:ascii="Arial" w:hAnsi="Arial" w:cs="Arial"/>
          <w:sz w:val="24"/>
          <w:szCs w:val="24"/>
        </w:rPr>
        <w:t xml:space="preserve">the </w:t>
      </w:r>
      <w:r w:rsidR="003D1760">
        <w:rPr>
          <w:rFonts w:ascii="Arial" w:hAnsi="Arial" w:cs="Arial"/>
          <w:sz w:val="24"/>
          <w:szCs w:val="24"/>
        </w:rPr>
        <w:t xml:space="preserve">financial period </w:t>
      </w:r>
      <w:r w:rsidR="00D04B2C">
        <w:rPr>
          <w:rFonts w:ascii="Arial" w:hAnsi="Arial" w:cs="Arial"/>
          <w:sz w:val="24"/>
          <w:szCs w:val="24"/>
        </w:rPr>
        <w:t>just ended</w:t>
      </w:r>
      <w:r>
        <w:rPr>
          <w:rFonts w:ascii="Arial" w:hAnsi="Arial" w:cs="Arial"/>
          <w:sz w:val="24"/>
          <w:szCs w:val="24"/>
        </w:rPr>
        <w:t xml:space="preserve"> </w:t>
      </w:r>
      <w:r w:rsidR="00684F65">
        <w:rPr>
          <w:rFonts w:ascii="Arial" w:hAnsi="Arial" w:cs="Arial"/>
          <w:sz w:val="24"/>
          <w:szCs w:val="24"/>
        </w:rPr>
        <w:t xml:space="preserve">we used the residual funds </w:t>
      </w:r>
      <w:r w:rsidR="007E0740">
        <w:rPr>
          <w:rFonts w:ascii="Arial" w:hAnsi="Arial" w:cs="Arial"/>
          <w:sz w:val="24"/>
          <w:szCs w:val="24"/>
        </w:rPr>
        <w:t xml:space="preserve">received from </w:t>
      </w:r>
      <w:r w:rsidR="00A47857">
        <w:rPr>
          <w:rFonts w:ascii="Arial" w:hAnsi="Arial" w:cs="Arial"/>
          <w:sz w:val="24"/>
          <w:szCs w:val="24"/>
        </w:rPr>
        <w:t xml:space="preserve">Rutland County Council under their </w:t>
      </w:r>
      <w:r w:rsidR="00306AE8">
        <w:rPr>
          <w:rFonts w:ascii="Arial" w:hAnsi="Arial" w:cs="Arial"/>
          <w:sz w:val="24"/>
          <w:szCs w:val="24"/>
        </w:rPr>
        <w:t>Healthy Rutland Grant Scheme</w:t>
      </w:r>
      <w:r w:rsidR="00055239">
        <w:rPr>
          <w:rFonts w:ascii="Arial" w:hAnsi="Arial" w:cs="Arial"/>
          <w:sz w:val="24"/>
          <w:szCs w:val="24"/>
        </w:rPr>
        <w:t>,</w:t>
      </w:r>
      <w:r w:rsidR="00306AE8">
        <w:rPr>
          <w:rFonts w:ascii="Arial" w:hAnsi="Arial" w:cs="Arial"/>
          <w:sz w:val="24"/>
          <w:szCs w:val="24"/>
        </w:rPr>
        <w:t xml:space="preserve"> </w:t>
      </w:r>
      <w:r w:rsidR="002E0DE6">
        <w:rPr>
          <w:rFonts w:ascii="Arial" w:hAnsi="Arial" w:cs="Arial"/>
          <w:sz w:val="24"/>
          <w:szCs w:val="24"/>
        </w:rPr>
        <w:t xml:space="preserve">which was granted in </w:t>
      </w:r>
      <w:r w:rsidR="00A37CBA">
        <w:rPr>
          <w:rFonts w:ascii="Arial" w:hAnsi="Arial" w:cs="Arial"/>
          <w:sz w:val="24"/>
          <w:szCs w:val="24"/>
        </w:rPr>
        <w:t>March 2020</w:t>
      </w:r>
      <w:r w:rsidR="00055239">
        <w:rPr>
          <w:rFonts w:ascii="Arial" w:hAnsi="Arial" w:cs="Arial"/>
          <w:sz w:val="24"/>
          <w:szCs w:val="24"/>
        </w:rPr>
        <w:t>,</w:t>
      </w:r>
      <w:r w:rsidR="002E0DE6">
        <w:rPr>
          <w:rFonts w:ascii="Arial" w:hAnsi="Arial" w:cs="Arial"/>
          <w:sz w:val="24"/>
          <w:szCs w:val="24"/>
        </w:rPr>
        <w:t xml:space="preserve"> </w:t>
      </w:r>
      <w:r w:rsidR="007E0740">
        <w:rPr>
          <w:rFonts w:ascii="Arial" w:hAnsi="Arial" w:cs="Arial"/>
          <w:sz w:val="24"/>
          <w:szCs w:val="24"/>
        </w:rPr>
        <w:t xml:space="preserve">to </w:t>
      </w:r>
      <w:r w:rsidR="00A26187">
        <w:rPr>
          <w:rFonts w:ascii="Arial" w:hAnsi="Arial" w:cs="Arial"/>
          <w:sz w:val="24"/>
          <w:szCs w:val="24"/>
        </w:rPr>
        <w:t xml:space="preserve">purchase </w:t>
      </w:r>
      <w:r w:rsidR="00FB3F01">
        <w:rPr>
          <w:rFonts w:ascii="Arial" w:hAnsi="Arial" w:cs="Arial"/>
          <w:sz w:val="24"/>
          <w:szCs w:val="24"/>
        </w:rPr>
        <w:t>crockery for the new kitchen</w:t>
      </w:r>
      <w:r w:rsidR="0028774D">
        <w:rPr>
          <w:rFonts w:ascii="Arial" w:hAnsi="Arial" w:cs="Arial"/>
          <w:sz w:val="24"/>
          <w:szCs w:val="24"/>
        </w:rPr>
        <w:t xml:space="preserve">. </w:t>
      </w:r>
      <w:r w:rsidR="00FB3F01">
        <w:rPr>
          <w:rFonts w:ascii="Arial" w:hAnsi="Arial" w:cs="Arial"/>
          <w:sz w:val="24"/>
          <w:szCs w:val="24"/>
        </w:rPr>
        <w:t xml:space="preserve"> </w:t>
      </w:r>
      <w:r w:rsidR="0028774D">
        <w:rPr>
          <w:rFonts w:ascii="Arial" w:hAnsi="Arial" w:cs="Arial"/>
          <w:sz w:val="24"/>
          <w:szCs w:val="24"/>
        </w:rPr>
        <w:t>In addition</w:t>
      </w:r>
      <w:r w:rsidR="00196B36">
        <w:rPr>
          <w:rFonts w:ascii="Arial" w:hAnsi="Arial" w:cs="Arial"/>
          <w:sz w:val="24"/>
          <w:szCs w:val="24"/>
        </w:rPr>
        <w:t>,</w:t>
      </w:r>
      <w:r w:rsidR="0028774D">
        <w:rPr>
          <w:rFonts w:ascii="Arial" w:hAnsi="Arial" w:cs="Arial"/>
          <w:sz w:val="24"/>
          <w:szCs w:val="24"/>
        </w:rPr>
        <w:t xml:space="preserve"> </w:t>
      </w:r>
      <w:r w:rsidR="00790C5A">
        <w:rPr>
          <w:rFonts w:ascii="Arial" w:hAnsi="Arial" w:cs="Arial"/>
          <w:sz w:val="24"/>
          <w:szCs w:val="24"/>
        </w:rPr>
        <w:t xml:space="preserve">the residual funds from the </w:t>
      </w:r>
      <w:r w:rsidR="00842A48">
        <w:rPr>
          <w:rFonts w:ascii="Arial" w:hAnsi="Arial" w:cs="Arial"/>
          <w:sz w:val="24"/>
          <w:szCs w:val="24"/>
        </w:rPr>
        <w:t xml:space="preserve">grant awarded by </w:t>
      </w:r>
      <w:r w:rsidR="00DA1CD9">
        <w:rPr>
          <w:rFonts w:ascii="Arial" w:hAnsi="Arial" w:cs="Arial"/>
          <w:sz w:val="24"/>
          <w:szCs w:val="24"/>
        </w:rPr>
        <w:t xml:space="preserve">South Luffenham </w:t>
      </w:r>
      <w:r w:rsidR="00C85EB0">
        <w:rPr>
          <w:rFonts w:ascii="Arial" w:hAnsi="Arial" w:cs="Arial"/>
          <w:sz w:val="24"/>
          <w:szCs w:val="24"/>
        </w:rPr>
        <w:t xml:space="preserve">Parish Council </w:t>
      </w:r>
      <w:r w:rsidR="00E96039">
        <w:rPr>
          <w:rFonts w:ascii="Arial" w:hAnsi="Arial" w:cs="Arial"/>
          <w:sz w:val="24"/>
          <w:szCs w:val="24"/>
        </w:rPr>
        <w:t xml:space="preserve">in May 2020 </w:t>
      </w:r>
      <w:r w:rsidR="00906955">
        <w:rPr>
          <w:rFonts w:ascii="Arial" w:hAnsi="Arial" w:cs="Arial"/>
          <w:sz w:val="24"/>
          <w:szCs w:val="24"/>
        </w:rPr>
        <w:t xml:space="preserve">contributed towards the new path </w:t>
      </w:r>
      <w:r w:rsidR="00A90414">
        <w:rPr>
          <w:rFonts w:ascii="Arial" w:hAnsi="Arial" w:cs="Arial"/>
          <w:sz w:val="24"/>
          <w:szCs w:val="24"/>
        </w:rPr>
        <w:t>along the side of the hall between Hall Lane and the Parish field</w:t>
      </w:r>
      <w:r w:rsidR="00B65D2E">
        <w:rPr>
          <w:rFonts w:ascii="Arial" w:hAnsi="Arial" w:cs="Arial"/>
          <w:sz w:val="24"/>
          <w:szCs w:val="24"/>
        </w:rPr>
        <w:t>.</w:t>
      </w:r>
      <w:r w:rsidR="00906955">
        <w:rPr>
          <w:rFonts w:ascii="Arial" w:hAnsi="Arial" w:cs="Arial"/>
          <w:sz w:val="24"/>
          <w:szCs w:val="24"/>
        </w:rPr>
        <w:t xml:space="preserve"> </w:t>
      </w:r>
      <w:r w:rsidR="00B61FA3">
        <w:rPr>
          <w:rFonts w:ascii="Arial" w:hAnsi="Arial" w:cs="Arial"/>
          <w:sz w:val="24"/>
          <w:szCs w:val="24"/>
        </w:rPr>
        <w:t xml:space="preserve">Completing </w:t>
      </w:r>
      <w:r w:rsidR="00FF0C8A">
        <w:rPr>
          <w:rFonts w:ascii="Arial" w:hAnsi="Arial" w:cs="Arial"/>
          <w:sz w:val="24"/>
          <w:szCs w:val="24"/>
        </w:rPr>
        <w:t>both</w:t>
      </w:r>
      <w:r w:rsidR="00906955">
        <w:rPr>
          <w:rFonts w:ascii="Arial" w:hAnsi="Arial" w:cs="Arial"/>
          <w:sz w:val="24"/>
          <w:szCs w:val="24"/>
        </w:rPr>
        <w:t xml:space="preserve"> </w:t>
      </w:r>
      <w:r w:rsidR="00B61FA3">
        <w:rPr>
          <w:rFonts w:ascii="Arial" w:hAnsi="Arial" w:cs="Arial"/>
          <w:sz w:val="24"/>
          <w:szCs w:val="24"/>
        </w:rPr>
        <w:t>contributions had been delayed due to the Covid-19 restrictions</w:t>
      </w:r>
      <w:r w:rsidR="00590EDB">
        <w:rPr>
          <w:rFonts w:ascii="Arial" w:hAnsi="Arial" w:cs="Arial"/>
          <w:sz w:val="24"/>
          <w:szCs w:val="24"/>
        </w:rPr>
        <w:t xml:space="preserve"> and the amounts are included in the </w:t>
      </w:r>
      <w:r w:rsidR="00830DE5">
        <w:rPr>
          <w:rFonts w:ascii="Arial" w:hAnsi="Arial" w:cs="Arial"/>
          <w:sz w:val="24"/>
          <w:szCs w:val="24"/>
        </w:rPr>
        <w:t>balance of equipment and resources purchased of £3,921.26</w:t>
      </w:r>
      <w:r w:rsidR="00B61FA3">
        <w:rPr>
          <w:rFonts w:ascii="Arial" w:hAnsi="Arial" w:cs="Arial"/>
          <w:sz w:val="24"/>
          <w:szCs w:val="24"/>
        </w:rPr>
        <w:t>.</w:t>
      </w:r>
    </w:p>
    <w:p w14:paraId="3ECA4C3D" w14:textId="68733489" w:rsidR="00893196" w:rsidRDefault="00C91A0F" w:rsidP="00597FC6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Included in the restoration and maintenance costs </w:t>
      </w:r>
      <w:r w:rsidR="000F6CF8">
        <w:rPr>
          <w:rFonts w:ascii="Arial" w:hAnsi="Arial" w:cs="Arial"/>
          <w:sz w:val="24"/>
          <w:szCs w:val="24"/>
        </w:rPr>
        <w:t xml:space="preserve">are </w:t>
      </w:r>
      <w:r w:rsidR="001A42E6">
        <w:rPr>
          <w:rFonts w:ascii="Arial" w:hAnsi="Arial" w:cs="Arial"/>
          <w:sz w:val="24"/>
          <w:szCs w:val="24"/>
        </w:rPr>
        <w:t>the cost</w:t>
      </w:r>
      <w:r w:rsidR="00C436AC">
        <w:rPr>
          <w:rFonts w:ascii="Arial" w:hAnsi="Arial" w:cs="Arial"/>
          <w:sz w:val="24"/>
          <w:szCs w:val="24"/>
        </w:rPr>
        <w:t>s</w:t>
      </w:r>
      <w:r w:rsidR="001A42E6">
        <w:rPr>
          <w:rFonts w:ascii="Arial" w:hAnsi="Arial" w:cs="Arial"/>
          <w:sz w:val="24"/>
          <w:szCs w:val="24"/>
        </w:rPr>
        <w:t xml:space="preserve"> </w:t>
      </w:r>
      <w:r w:rsidR="008D2804">
        <w:rPr>
          <w:rFonts w:ascii="Arial" w:hAnsi="Arial" w:cs="Arial"/>
          <w:sz w:val="24"/>
          <w:szCs w:val="24"/>
        </w:rPr>
        <w:t xml:space="preserve">excluding </w:t>
      </w:r>
      <w:r w:rsidR="005E3880">
        <w:rPr>
          <w:rFonts w:ascii="Arial" w:hAnsi="Arial" w:cs="Arial"/>
          <w:sz w:val="24"/>
          <w:szCs w:val="24"/>
        </w:rPr>
        <w:t>the first stage payment</w:t>
      </w:r>
      <w:r w:rsidR="008D2804">
        <w:rPr>
          <w:rFonts w:ascii="Arial" w:hAnsi="Arial" w:cs="Arial"/>
          <w:sz w:val="24"/>
          <w:szCs w:val="24"/>
        </w:rPr>
        <w:t xml:space="preserve"> of </w:t>
      </w:r>
      <w:r w:rsidR="00DB4813">
        <w:rPr>
          <w:rFonts w:ascii="Arial" w:hAnsi="Arial" w:cs="Arial"/>
          <w:sz w:val="24"/>
          <w:szCs w:val="24"/>
        </w:rPr>
        <w:t>the internal remodelling of the hall that commenced at the end of March 2021 and w</w:t>
      </w:r>
      <w:r w:rsidR="00B67A8E">
        <w:rPr>
          <w:rFonts w:ascii="Arial" w:hAnsi="Arial" w:cs="Arial"/>
          <w:sz w:val="24"/>
          <w:szCs w:val="24"/>
        </w:rPr>
        <w:t>as</w:t>
      </w:r>
      <w:r w:rsidR="00DB4813">
        <w:rPr>
          <w:rFonts w:ascii="Arial" w:hAnsi="Arial" w:cs="Arial"/>
          <w:sz w:val="24"/>
          <w:szCs w:val="24"/>
        </w:rPr>
        <w:t xml:space="preserve"> completed </w:t>
      </w:r>
      <w:r w:rsidR="00183557">
        <w:rPr>
          <w:rFonts w:ascii="Arial" w:hAnsi="Arial" w:cs="Arial"/>
          <w:sz w:val="24"/>
          <w:szCs w:val="24"/>
        </w:rPr>
        <w:t xml:space="preserve">during April and May 2021. </w:t>
      </w:r>
      <w:r w:rsidR="00C436AC">
        <w:rPr>
          <w:rFonts w:ascii="Arial" w:hAnsi="Arial" w:cs="Arial"/>
          <w:sz w:val="24"/>
          <w:szCs w:val="24"/>
        </w:rPr>
        <w:t>The final phase of exterior work to remove the old kitchen</w:t>
      </w:r>
      <w:r w:rsidR="00880E21">
        <w:rPr>
          <w:rFonts w:ascii="Arial" w:hAnsi="Arial" w:cs="Arial"/>
          <w:sz w:val="24"/>
          <w:szCs w:val="24"/>
        </w:rPr>
        <w:t>, install bifold doors</w:t>
      </w:r>
      <w:r w:rsidR="00C436AC">
        <w:rPr>
          <w:rFonts w:ascii="Arial" w:hAnsi="Arial" w:cs="Arial"/>
          <w:sz w:val="24"/>
          <w:szCs w:val="24"/>
        </w:rPr>
        <w:t xml:space="preserve"> and create a </w:t>
      </w:r>
      <w:r w:rsidR="00FC36A3">
        <w:rPr>
          <w:rFonts w:ascii="Arial" w:hAnsi="Arial" w:cs="Arial"/>
          <w:sz w:val="24"/>
          <w:szCs w:val="24"/>
        </w:rPr>
        <w:t xml:space="preserve">decking area to the rear of the hall also commenced in March 2022 and </w:t>
      </w:r>
      <w:r w:rsidR="00880E21">
        <w:rPr>
          <w:rFonts w:ascii="Arial" w:hAnsi="Arial" w:cs="Arial"/>
          <w:sz w:val="24"/>
          <w:szCs w:val="24"/>
        </w:rPr>
        <w:t xml:space="preserve">will be completed in April 2022. </w:t>
      </w:r>
      <w:r w:rsidR="00183557">
        <w:rPr>
          <w:rFonts w:ascii="Arial" w:hAnsi="Arial" w:cs="Arial"/>
          <w:sz w:val="24"/>
          <w:szCs w:val="24"/>
        </w:rPr>
        <w:t>The total cost of all refurbishment work in the year amounted to £</w:t>
      </w:r>
      <w:r w:rsidR="00D821B1">
        <w:rPr>
          <w:rFonts w:ascii="Arial" w:hAnsi="Arial" w:cs="Arial"/>
          <w:sz w:val="24"/>
          <w:szCs w:val="24"/>
        </w:rPr>
        <w:t>70</w:t>
      </w:r>
      <w:r w:rsidR="00174A31">
        <w:rPr>
          <w:rFonts w:ascii="Arial" w:hAnsi="Arial" w:cs="Arial"/>
          <w:sz w:val="24"/>
          <w:szCs w:val="24"/>
        </w:rPr>
        <w:t>,</w:t>
      </w:r>
      <w:r w:rsidR="00D821B1">
        <w:rPr>
          <w:rFonts w:ascii="Arial" w:hAnsi="Arial" w:cs="Arial"/>
          <w:sz w:val="24"/>
          <w:szCs w:val="24"/>
        </w:rPr>
        <w:t>426.31</w:t>
      </w:r>
      <w:r w:rsidR="00174A31">
        <w:rPr>
          <w:rFonts w:ascii="Arial" w:hAnsi="Arial" w:cs="Arial"/>
          <w:sz w:val="24"/>
          <w:szCs w:val="24"/>
        </w:rPr>
        <w:t>.</w:t>
      </w:r>
      <w:r w:rsidR="00893196">
        <w:rPr>
          <w:rFonts w:ascii="Arial" w:hAnsi="Arial" w:cs="Arial"/>
          <w:sz w:val="24"/>
          <w:szCs w:val="24"/>
        </w:rPr>
        <w:t xml:space="preserve"> </w:t>
      </w:r>
      <w:r w:rsidR="00092B47">
        <w:rPr>
          <w:rFonts w:ascii="Arial" w:hAnsi="Arial" w:cs="Arial"/>
          <w:sz w:val="24"/>
          <w:szCs w:val="24"/>
        </w:rPr>
        <w:t>The refurbishment work has been funded in the year by grant income and from reserves built up over recent years</w:t>
      </w:r>
      <w:r w:rsidR="00893196">
        <w:rPr>
          <w:rFonts w:ascii="Arial" w:hAnsi="Arial" w:cs="Arial"/>
          <w:sz w:val="24"/>
          <w:szCs w:val="24"/>
        </w:rPr>
        <w:t xml:space="preserve">, largely </w:t>
      </w:r>
      <w:r w:rsidR="00092B47">
        <w:rPr>
          <w:rFonts w:ascii="Arial" w:hAnsi="Arial" w:cs="Arial"/>
          <w:sz w:val="24"/>
          <w:szCs w:val="24"/>
        </w:rPr>
        <w:t>from various fund</w:t>
      </w:r>
      <w:r w:rsidR="00FF0C8A">
        <w:rPr>
          <w:rFonts w:ascii="Arial" w:hAnsi="Arial" w:cs="Arial"/>
          <w:sz w:val="24"/>
          <w:szCs w:val="24"/>
        </w:rPr>
        <w:t>-</w:t>
      </w:r>
      <w:r w:rsidR="00092B47">
        <w:rPr>
          <w:rFonts w:ascii="Arial" w:hAnsi="Arial" w:cs="Arial"/>
          <w:sz w:val="24"/>
          <w:szCs w:val="24"/>
        </w:rPr>
        <w:t>raising event</w:t>
      </w:r>
      <w:r w:rsidR="00893196">
        <w:rPr>
          <w:rFonts w:ascii="Arial" w:hAnsi="Arial" w:cs="Arial"/>
          <w:sz w:val="24"/>
          <w:szCs w:val="24"/>
        </w:rPr>
        <w:t>s</w:t>
      </w:r>
      <w:r w:rsidR="00092B47">
        <w:rPr>
          <w:rFonts w:ascii="Arial" w:hAnsi="Arial" w:cs="Arial"/>
          <w:sz w:val="24"/>
          <w:szCs w:val="24"/>
        </w:rPr>
        <w:t>.</w:t>
      </w:r>
    </w:p>
    <w:p w14:paraId="58FA2149" w14:textId="4B33CD49" w:rsidR="00A4002A" w:rsidRDefault="00893196" w:rsidP="00597FC6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grant income received amounted to £</w:t>
      </w:r>
      <w:r w:rsidR="00B6459D">
        <w:rPr>
          <w:rFonts w:ascii="Arial" w:hAnsi="Arial" w:cs="Arial"/>
          <w:sz w:val="24"/>
          <w:szCs w:val="24"/>
        </w:rPr>
        <w:t>81</w:t>
      </w:r>
      <w:r>
        <w:rPr>
          <w:rFonts w:ascii="Arial" w:hAnsi="Arial" w:cs="Arial"/>
          <w:sz w:val="24"/>
          <w:szCs w:val="24"/>
        </w:rPr>
        <w:t>,</w:t>
      </w:r>
      <w:r w:rsidR="00B6459D">
        <w:rPr>
          <w:rFonts w:ascii="Arial" w:hAnsi="Arial" w:cs="Arial"/>
          <w:sz w:val="24"/>
          <w:szCs w:val="24"/>
        </w:rPr>
        <w:t>495</w:t>
      </w:r>
      <w:r w:rsidR="00F86E95">
        <w:rPr>
          <w:rFonts w:ascii="Arial" w:hAnsi="Arial" w:cs="Arial"/>
          <w:sz w:val="24"/>
          <w:szCs w:val="24"/>
        </w:rPr>
        <w:t>.</w:t>
      </w:r>
      <w:r w:rsidR="00B6459D">
        <w:rPr>
          <w:rFonts w:ascii="Arial" w:hAnsi="Arial" w:cs="Arial"/>
          <w:sz w:val="24"/>
          <w:szCs w:val="24"/>
        </w:rPr>
        <w:t>0</w:t>
      </w:r>
      <w:r w:rsidR="00F86E95">
        <w:rPr>
          <w:rFonts w:ascii="Arial" w:hAnsi="Arial" w:cs="Arial"/>
          <w:sz w:val="24"/>
          <w:szCs w:val="24"/>
        </w:rPr>
        <w:t xml:space="preserve">0 in the year from </w:t>
      </w:r>
      <w:r w:rsidR="00804822">
        <w:rPr>
          <w:rFonts w:ascii="Arial" w:hAnsi="Arial" w:cs="Arial"/>
          <w:sz w:val="24"/>
          <w:szCs w:val="24"/>
        </w:rPr>
        <w:t xml:space="preserve">funding from </w:t>
      </w:r>
      <w:r w:rsidR="00DE7C8A">
        <w:rPr>
          <w:rFonts w:ascii="Arial" w:hAnsi="Arial" w:cs="Arial"/>
          <w:sz w:val="24"/>
          <w:szCs w:val="24"/>
        </w:rPr>
        <w:t>three</w:t>
      </w:r>
      <w:r w:rsidR="00F86E95">
        <w:rPr>
          <w:rFonts w:ascii="Arial" w:hAnsi="Arial" w:cs="Arial"/>
          <w:sz w:val="24"/>
          <w:szCs w:val="24"/>
        </w:rPr>
        <w:t xml:space="preserve"> sources</w:t>
      </w:r>
      <w:r w:rsidR="00132B55">
        <w:rPr>
          <w:rFonts w:ascii="Arial" w:hAnsi="Arial" w:cs="Arial"/>
          <w:sz w:val="24"/>
          <w:szCs w:val="24"/>
        </w:rPr>
        <w:t xml:space="preserve"> as follows: </w:t>
      </w:r>
      <w:r w:rsidR="00CE354C">
        <w:rPr>
          <w:rFonts w:ascii="Arial" w:hAnsi="Arial" w:cs="Arial"/>
          <w:sz w:val="24"/>
          <w:szCs w:val="24"/>
        </w:rPr>
        <w:t>Action with Communities in Rural En</w:t>
      </w:r>
      <w:r w:rsidR="00003500">
        <w:rPr>
          <w:rFonts w:ascii="Arial" w:hAnsi="Arial" w:cs="Arial"/>
          <w:sz w:val="24"/>
          <w:szCs w:val="24"/>
        </w:rPr>
        <w:t>gland (</w:t>
      </w:r>
      <w:r w:rsidR="009E0FC6">
        <w:rPr>
          <w:rFonts w:ascii="Arial" w:hAnsi="Arial" w:cs="Arial"/>
          <w:sz w:val="24"/>
          <w:szCs w:val="24"/>
        </w:rPr>
        <w:t>ACRE</w:t>
      </w:r>
      <w:r w:rsidR="00003500">
        <w:rPr>
          <w:rFonts w:ascii="Arial" w:hAnsi="Arial" w:cs="Arial"/>
          <w:sz w:val="24"/>
          <w:szCs w:val="24"/>
        </w:rPr>
        <w:t>) operating under del</w:t>
      </w:r>
      <w:r w:rsidR="00B67DE6">
        <w:rPr>
          <w:rFonts w:ascii="Arial" w:hAnsi="Arial" w:cs="Arial"/>
          <w:sz w:val="24"/>
          <w:szCs w:val="24"/>
        </w:rPr>
        <w:t>egated authority from the Department of Environment Food and Rural Affairs</w:t>
      </w:r>
      <w:r w:rsidR="00DE7C8A">
        <w:rPr>
          <w:rFonts w:ascii="Arial" w:hAnsi="Arial" w:cs="Arial"/>
          <w:sz w:val="24"/>
          <w:szCs w:val="24"/>
        </w:rPr>
        <w:t>,</w:t>
      </w:r>
      <w:r w:rsidR="009E0FC6">
        <w:rPr>
          <w:rFonts w:ascii="Arial" w:hAnsi="Arial" w:cs="Arial"/>
          <w:sz w:val="24"/>
          <w:szCs w:val="24"/>
        </w:rPr>
        <w:t xml:space="preserve"> </w:t>
      </w:r>
      <w:r w:rsidR="00305152">
        <w:rPr>
          <w:rFonts w:ascii="Arial" w:hAnsi="Arial" w:cs="Arial"/>
          <w:sz w:val="24"/>
          <w:szCs w:val="24"/>
        </w:rPr>
        <w:t xml:space="preserve">The Augean Community Fund and </w:t>
      </w:r>
      <w:r w:rsidR="00352FE7">
        <w:rPr>
          <w:rFonts w:ascii="Arial" w:hAnsi="Arial" w:cs="Arial"/>
          <w:sz w:val="24"/>
          <w:szCs w:val="24"/>
        </w:rPr>
        <w:t xml:space="preserve">from Covid-19 support funding provided by the UK government via Rutland County Council. </w:t>
      </w:r>
      <w:r w:rsidR="006742A8">
        <w:rPr>
          <w:rFonts w:ascii="Arial" w:hAnsi="Arial" w:cs="Arial"/>
          <w:sz w:val="24"/>
          <w:szCs w:val="24"/>
        </w:rPr>
        <w:t>Most</w:t>
      </w:r>
      <w:r w:rsidR="00AE03FF">
        <w:rPr>
          <w:rFonts w:ascii="Arial" w:hAnsi="Arial" w:cs="Arial"/>
          <w:sz w:val="24"/>
          <w:szCs w:val="24"/>
        </w:rPr>
        <w:t xml:space="preserve"> village halls across England have been </w:t>
      </w:r>
      <w:r w:rsidR="006742A8">
        <w:rPr>
          <w:rFonts w:ascii="Arial" w:hAnsi="Arial" w:cs="Arial"/>
          <w:sz w:val="24"/>
          <w:szCs w:val="24"/>
        </w:rPr>
        <w:t xml:space="preserve">eligible for Covid-19 support payments </w:t>
      </w:r>
      <w:r w:rsidR="00A62B4F">
        <w:rPr>
          <w:rFonts w:ascii="Arial" w:hAnsi="Arial" w:cs="Arial"/>
          <w:sz w:val="24"/>
          <w:szCs w:val="24"/>
        </w:rPr>
        <w:t xml:space="preserve">given the forced closure or restricted use that has been imposed at various points during the </w:t>
      </w:r>
      <w:r w:rsidR="00757572">
        <w:rPr>
          <w:rFonts w:ascii="Arial" w:hAnsi="Arial" w:cs="Arial"/>
          <w:sz w:val="24"/>
          <w:szCs w:val="24"/>
        </w:rPr>
        <w:t xml:space="preserve">last year. The Covid-19 support has </w:t>
      </w:r>
      <w:r w:rsidR="00B523E2">
        <w:rPr>
          <w:rFonts w:ascii="Arial" w:hAnsi="Arial" w:cs="Arial"/>
          <w:sz w:val="24"/>
          <w:szCs w:val="24"/>
        </w:rPr>
        <w:t>allowed us to continue our refurbishment plans offsetting the reduction in letting income and fund</w:t>
      </w:r>
      <w:r w:rsidR="00FF0C8A">
        <w:rPr>
          <w:rFonts w:ascii="Arial" w:hAnsi="Arial" w:cs="Arial"/>
          <w:sz w:val="24"/>
          <w:szCs w:val="24"/>
        </w:rPr>
        <w:t>-</w:t>
      </w:r>
      <w:r w:rsidR="00B523E2">
        <w:rPr>
          <w:rFonts w:ascii="Arial" w:hAnsi="Arial" w:cs="Arial"/>
          <w:sz w:val="24"/>
          <w:szCs w:val="24"/>
        </w:rPr>
        <w:t>raising activity</w:t>
      </w:r>
      <w:r w:rsidR="00CA580F">
        <w:rPr>
          <w:rFonts w:ascii="Arial" w:hAnsi="Arial" w:cs="Arial"/>
          <w:sz w:val="24"/>
          <w:szCs w:val="24"/>
        </w:rPr>
        <w:t xml:space="preserve"> over the last </w:t>
      </w:r>
      <w:r w:rsidR="00244860">
        <w:rPr>
          <w:rFonts w:ascii="Arial" w:hAnsi="Arial" w:cs="Arial"/>
          <w:sz w:val="24"/>
          <w:szCs w:val="24"/>
        </w:rPr>
        <w:t>two years</w:t>
      </w:r>
      <w:r w:rsidR="00A4002A">
        <w:rPr>
          <w:rFonts w:ascii="Arial" w:hAnsi="Arial" w:cs="Arial"/>
          <w:sz w:val="24"/>
          <w:szCs w:val="24"/>
        </w:rPr>
        <w:t xml:space="preserve">. </w:t>
      </w:r>
    </w:p>
    <w:p w14:paraId="78DAC5F1" w14:textId="754591AE" w:rsidR="009B687D" w:rsidRDefault="004A36E6" w:rsidP="00597FC6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B23B88">
        <w:rPr>
          <w:rFonts w:ascii="Arial" w:hAnsi="Arial" w:cs="Arial"/>
          <w:sz w:val="24"/>
          <w:szCs w:val="24"/>
        </w:rPr>
        <w:t xml:space="preserve">e </w:t>
      </w:r>
      <w:r w:rsidR="00244860">
        <w:rPr>
          <w:rFonts w:ascii="Arial" w:hAnsi="Arial" w:cs="Arial"/>
          <w:sz w:val="24"/>
          <w:szCs w:val="24"/>
        </w:rPr>
        <w:t xml:space="preserve">are on track </w:t>
      </w:r>
      <w:r w:rsidR="000039C3">
        <w:rPr>
          <w:rFonts w:ascii="Arial" w:hAnsi="Arial" w:cs="Arial"/>
          <w:sz w:val="24"/>
          <w:szCs w:val="24"/>
        </w:rPr>
        <w:t>to complete our improvements</w:t>
      </w:r>
      <w:r w:rsidR="00244860">
        <w:rPr>
          <w:rFonts w:ascii="Arial" w:hAnsi="Arial" w:cs="Arial"/>
          <w:sz w:val="24"/>
          <w:szCs w:val="24"/>
        </w:rPr>
        <w:t xml:space="preserve"> to the hall ahead of our centenary celebration in September 2022.</w:t>
      </w:r>
    </w:p>
    <w:p w14:paraId="499D8B3F" w14:textId="71FF95EB" w:rsidR="003F722F" w:rsidRDefault="000039C3" w:rsidP="00597FC6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a consequence of the </w:t>
      </w:r>
      <w:r w:rsidR="00D63D3A">
        <w:rPr>
          <w:rFonts w:ascii="Arial" w:hAnsi="Arial" w:cs="Arial"/>
          <w:sz w:val="24"/>
          <w:szCs w:val="24"/>
        </w:rPr>
        <w:t>in</w:t>
      </w:r>
      <w:r w:rsidR="009B0ED1">
        <w:rPr>
          <w:rFonts w:ascii="Arial" w:hAnsi="Arial" w:cs="Arial"/>
          <w:sz w:val="24"/>
          <w:szCs w:val="24"/>
        </w:rPr>
        <w:t>flow</w:t>
      </w:r>
      <w:r>
        <w:rPr>
          <w:rFonts w:ascii="Arial" w:hAnsi="Arial" w:cs="Arial"/>
          <w:sz w:val="24"/>
          <w:szCs w:val="24"/>
        </w:rPr>
        <w:t xml:space="preserve"> for the year</w:t>
      </w:r>
      <w:r w:rsidR="00094B8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7B4723">
        <w:rPr>
          <w:rFonts w:ascii="Arial" w:hAnsi="Arial" w:cs="Arial"/>
          <w:sz w:val="24"/>
          <w:szCs w:val="24"/>
        </w:rPr>
        <w:t xml:space="preserve">the Net Assets available </w:t>
      </w:r>
      <w:r w:rsidR="009C3395">
        <w:rPr>
          <w:rFonts w:ascii="Arial" w:hAnsi="Arial" w:cs="Arial"/>
          <w:sz w:val="24"/>
          <w:szCs w:val="24"/>
        </w:rPr>
        <w:t>to support village hall activities amount to £</w:t>
      </w:r>
      <w:r w:rsidR="00D63D3A">
        <w:rPr>
          <w:rFonts w:ascii="Arial" w:hAnsi="Arial" w:cs="Arial"/>
          <w:sz w:val="24"/>
          <w:szCs w:val="24"/>
        </w:rPr>
        <w:t>20,206.38</w:t>
      </w:r>
      <w:r w:rsidR="00094B84">
        <w:rPr>
          <w:rFonts w:ascii="Arial" w:hAnsi="Arial" w:cs="Arial"/>
          <w:sz w:val="24"/>
          <w:szCs w:val="24"/>
        </w:rPr>
        <w:t xml:space="preserve"> at 31 March 202</w:t>
      </w:r>
      <w:r w:rsidR="00D63D3A">
        <w:rPr>
          <w:rFonts w:ascii="Arial" w:hAnsi="Arial" w:cs="Arial"/>
          <w:sz w:val="24"/>
          <w:szCs w:val="24"/>
        </w:rPr>
        <w:t>2</w:t>
      </w:r>
      <w:r w:rsidR="001B4D8B">
        <w:rPr>
          <w:rFonts w:ascii="Arial" w:hAnsi="Arial" w:cs="Arial"/>
          <w:sz w:val="24"/>
          <w:szCs w:val="24"/>
        </w:rPr>
        <w:t>. It is the policy of the Management Committee to re</w:t>
      </w:r>
      <w:r w:rsidR="007402B2">
        <w:rPr>
          <w:rFonts w:ascii="Arial" w:hAnsi="Arial" w:cs="Arial"/>
          <w:sz w:val="24"/>
          <w:szCs w:val="24"/>
        </w:rPr>
        <w:t xml:space="preserve">serve </w:t>
      </w:r>
      <w:r w:rsidR="00FC5B3F">
        <w:rPr>
          <w:rFonts w:ascii="Arial" w:hAnsi="Arial" w:cs="Arial"/>
          <w:sz w:val="24"/>
          <w:szCs w:val="24"/>
        </w:rPr>
        <w:t xml:space="preserve">approximately £8-10,000 </w:t>
      </w:r>
      <w:r w:rsidR="007402B2">
        <w:rPr>
          <w:rFonts w:ascii="Arial" w:hAnsi="Arial" w:cs="Arial"/>
          <w:sz w:val="24"/>
          <w:szCs w:val="24"/>
        </w:rPr>
        <w:t>f</w:t>
      </w:r>
      <w:r w:rsidR="00FC5B3F">
        <w:rPr>
          <w:rFonts w:ascii="Arial" w:hAnsi="Arial" w:cs="Arial"/>
          <w:sz w:val="24"/>
          <w:szCs w:val="24"/>
        </w:rPr>
        <w:t xml:space="preserve">or emergencies and </w:t>
      </w:r>
      <w:r w:rsidR="007402B2">
        <w:rPr>
          <w:rFonts w:ascii="Arial" w:hAnsi="Arial" w:cs="Arial"/>
          <w:sz w:val="24"/>
          <w:szCs w:val="24"/>
        </w:rPr>
        <w:t xml:space="preserve">to fund the </w:t>
      </w:r>
      <w:r w:rsidR="008F49B2">
        <w:rPr>
          <w:rFonts w:ascii="Arial" w:hAnsi="Arial" w:cs="Arial"/>
          <w:sz w:val="24"/>
          <w:szCs w:val="24"/>
        </w:rPr>
        <w:t xml:space="preserve">operating activity of the hall throughout the year. </w:t>
      </w:r>
      <w:r w:rsidR="00F45F24">
        <w:rPr>
          <w:rFonts w:ascii="Arial" w:hAnsi="Arial" w:cs="Arial"/>
          <w:sz w:val="24"/>
          <w:szCs w:val="24"/>
        </w:rPr>
        <w:t xml:space="preserve">It is expected that approximately 50% of the reserves will be used during 2022 </w:t>
      </w:r>
      <w:r w:rsidR="009803C1">
        <w:rPr>
          <w:rFonts w:ascii="Arial" w:hAnsi="Arial" w:cs="Arial"/>
          <w:sz w:val="24"/>
          <w:szCs w:val="24"/>
        </w:rPr>
        <w:t xml:space="preserve">to </w:t>
      </w:r>
      <w:r w:rsidR="008F49B2">
        <w:rPr>
          <w:rFonts w:ascii="Arial" w:hAnsi="Arial" w:cs="Arial"/>
          <w:sz w:val="24"/>
          <w:szCs w:val="24"/>
        </w:rPr>
        <w:t xml:space="preserve">fund </w:t>
      </w:r>
      <w:r w:rsidR="009803C1">
        <w:rPr>
          <w:rFonts w:ascii="Arial" w:hAnsi="Arial" w:cs="Arial"/>
          <w:sz w:val="24"/>
          <w:szCs w:val="24"/>
        </w:rPr>
        <w:t xml:space="preserve">the final stage of our refurbishment programme </w:t>
      </w:r>
      <w:r w:rsidR="007477E5">
        <w:rPr>
          <w:rFonts w:ascii="Arial" w:hAnsi="Arial" w:cs="Arial"/>
          <w:sz w:val="24"/>
          <w:szCs w:val="24"/>
        </w:rPr>
        <w:t>commenced in March 2022</w:t>
      </w:r>
      <w:r w:rsidR="008F49B2">
        <w:rPr>
          <w:rFonts w:ascii="Arial" w:hAnsi="Arial" w:cs="Arial"/>
          <w:sz w:val="24"/>
          <w:szCs w:val="24"/>
        </w:rPr>
        <w:t>.</w:t>
      </w:r>
    </w:p>
    <w:p w14:paraId="1110CFED" w14:textId="77557592" w:rsidR="0037172B" w:rsidRPr="00831B65" w:rsidRDefault="0037172B" w:rsidP="0037172B">
      <w:pPr>
        <w:spacing w:before="240"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Jason</w:t>
      </w:r>
      <w:r w:rsidRPr="00831B65">
        <w:rPr>
          <w:rFonts w:ascii="Arial" w:hAnsi="Arial" w:cs="Arial"/>
          <w:b/>
          <w:bCs/>
          <w:sz w:val="24"/>
          <w:szCs w:val="24"/>
        </w:rPr>
        <w:t xml:space="preserve"> Steward</w:t>
      </w:r>
    </w:p>
    <w:p w14:paraId="4D057EE1" w14:textId="2E8D5ACF" w:rsidR="0037172B" w:rsidRPr="00831B65" w:rsidRDefault="0037172B" w:rsidP="0037172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</w:t>
      </w:r>
      <w:r w:rsidRPr="00831B65">
        <w:rPr>
          <w:rFonts w:ascii="Arial" w:hAnsi="Arial" w:cs="Arial"/>
          <w:sz w:val="24"/>
          <w:szCs w:val="24"/>
        </w:rPr>
        <w:t xml:space="preserve"> of the South Luffenham Management Committee</w:t>
      </w:r>
    </w:p>
    <w:p w14:paraId="6FA996B9" w14:textId="799FF6D2" w:rsidR="00747F03" w:rsidRDefault="00974142" w:rsidP="007477E5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27</w:t>
      </w:r>
      <w:r w:rsidR="0037172B" w:rsidRPr="00831B65">
        <w:rPr>
          <w:rFonts w:ascii="Arial" w:hAnsi="Arial" w:cs="Arial"/>
          <w:sz w:val="24"/>
          <w:szCs w:val="24"/>
        </w:rPr>
        <w:t xml:space="preserve"> April 202</w:t>
      </w:r>
      <w:r>
        <w:rPr>
          <w:rFonts w:ascii="Arial" w:hAnsi="Arial" w:cs="Arial"/>
          <w:sz w:val="24"/>
          <w:szCs w:val="24"/>
        </w:rPr>
        <w:t>2</w:t>
      </w:r>
    </w:p>
    <w:sectPr w:rsidR="00747F03" w:rsidSect="00831B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BDEAC" w14:textId="77777777" w:rsidR="003D3DDA" w:rsidRDefault="003D3DDA" w:rsidP="00EE4CA4">
      <w:pPr>
        <w:spacing w:after="0" w:line="240" w:lineRule="auto"/>
      </w:pPr>
      <w:r>
        <w:separator/>
      </w:r>
    </w:p>
  </w:endnote>
  <w:endnote w:type="continuationSeparator" w:id="0">
    <w:p w14:paraId="6CE1C169" w14:textId="77777777" w:rsidR="003D3DDA" w:rsidRDefault="003D3DDA" w:rsidP="00EE4CA4">
      <w:pPr>
        <w:spacing w:after="0" w:line="240" w:lineRule="auto"/>
      </w:pPr>
      <w:r>
        <w:continuationSeparator/>
      </w:r>
    </w:p>
  </w:endnote>
  <w:endnote w:type="continuationNotice" w:id="1">
    <w:p w14:paraId="5DE59776" w14:textId="77777777" w:rsidR="003D3DDA" w:rsidRDefault="003D3D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2BDD9" w14:textId="77777777" w:rsidR="002161EA" w:rsidRDefault="002161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36D6" w14:textId="4911C849" w:rsidR="009F3E7C" w:rsidRPr="00E53E52" w:rsidRDefault="00E53E52" w:rsidP="00C45451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8931"/>
      </w:tabs>
      <w:rPr>
        <w:b/>
      </w:rPr>
    </w:pPr>
    <w:r w:rsidRPr="00E53E52">
      <w:rPr>
        <w:b/>
        <w:bCs/>
      </w:rPr>
      <w:t>Charity Registration Number 224633</w:t>
    </w:r>
    <w:r w:rsidR="0006695A" w:rsidRPr="00E53E52">
      <w:rPr>
        <w:b/>
      </w:rPr>
      <w:tab/>
      <w:t xml:space="preserve">Page </w:t>
    </w:r>
    <w:r w:rsidR="0006695A" w:rsidRPr="00E53E52">
      <w:rPr>
        <w:b/>
      </w:rPr>
      <w:fldChar w:fldCharType="begin"/>
    </w:r>
    <w:r w:rsidR="0006695A" w:rsidRPr="00E53E52">
      <w:rPr>
        <w:b/>
      </w:rPr>
      <w:instrText xml:space="preserve"> PAGE   \* MERGEFORMAT </w:instrText>
    </w:r>
    <w:r w:rsidR="0006695A" w:rsidRPr="00E53E52">
      <w:rPr>
        <w:b/>
      </w:rPr>
      <w:fldChar w:fldCharType="separate"/>
    </w:r>
    <w:r w:rsidR="0006695A" w:rsidRPr="00E53E52">
      <w:rPr>
        <w:b/>
      </w:rPr>
      <w:t>1</w:t>
    </w:r>
    <w:r w:rsidR="0006695A" w:rsidRPr="00E53E52"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27D63" w14:textId="77777777" w:rsidR="002161EA" w:rsidRDefault="002161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5AFAA" w14:textId="77777777" w:rsidR="003D3DDA" w:rsidRDefault="003D3DDA" w:rsidP="00EE4CA4">
      <w:pPr>
        <w:spacing w:after="0" w:line="240" w:lineRule="auto"/>
      </w:pPr>
      <w:r>
        <w:separator/>
      </w:r>
    </w:p>
  </w:footnote>
  <w:footnote w:type="continuationSeparator" w:id="0">
    <w:p w14:paraId="4D0428EE" w14:textId="77777777" w:rsidR="003D3DDA" w:rsidRDefault="003D3DDA" w:rsidP="00EE4CA4">
      <w:pPr>
        <w:spacing w:after="0" w:line="240" w:lineRule="auto"/>
      </w:pPr>
      <w:r>
        <w:continuationSeparator/>
      </w:r>
    </w:p>
  </w:footnote>
  <w:footnote w:type="continuationNotice" w:id="1">
    <w:p w14:paraId="10F93933" w14:textId="77777777" w:rsidR="003D3DDA" w:rsidRDefault="003D3D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5D79B" w14:textId="77777777" w:rsidR="002161EA" w:rsidRDefault="002161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E9682" w14:textId="16C15D80" w:rsidR="00EE4CA4" w:rsidRPr="009F3E7C" w:rsidRDefault="00EE4CA4">
    <w:pPr>
      <w:pStyle w:val="Header"/>
      <w:rPr>
        <w:rFonts w:ascii="Arial" w:hAnsi="Arial" w:cs="Arial"/>
        <w:b/>
        <w:bCs/>
        <w:sz w:val="28"/>
        <w:szCs w:val="28"/>
      </w:rPr>
    </w:pPr>
    <w:r w:rsidRPr="009F3E7C">
      <w:rPr>
        <w:rFonts w:ascii="Arial" w:hAnsi="Arial" w:cs="Arial"/>
        <w:b/>
        <w:bCs/>
        <w:sz w:val="28"/>
        <w:szCs w:val="28"/>
      </w:rPr>
      <w:t>South Luffenham Village Hall</w:t>
    </w:r>
  </w:p>
  <w:p w14:paraId="132CAA87" w14:textId="2C42A627" w:rsidR="00EE4CA4" w:rsidRPr="009F3E7C" w:rsidRDefault="00EE4CA4" w:rsidP="009F3E7C">
    <w:pPr>
      <w:pStyle w:val="Header"/>
      <w:pBdr>
        <w:bottom w:val="single" w:sz="4" w:space="1" w:color="auto"/>
      </w:pBdr>
      <w:rPr>
        <w:rFonts w:ascii="Arial" w:hAnsi="Arial" w:cs="Arial"/>
        <w:b/>
        <w:bCs/>
        <w:sz w:val="28"/>
        <w:szCs w:val="28"/>
      </w:rPr>
    </w:pPr>
    <w:r w:rsidRPr="009F3E7C">
      <w:rPr>
        <w:rFonts w:ascii="Arial" w:hAnsi="Arial" w:cs="Arial"/>
        <w:b/>
        <w:bCs/>
        <w:sz w:val="28"/>
        <w:szCs w:val="28"/>
      </w:rPr>
      <w:t xml:space="preserve">Annual General Meeting </w:t>
    </w:r>
    <w:r w:rsidR="002161EA">
      <w:rPr>
        <w:rFonts w:ascii="Arial" w:hAnsi="Arial" w:cs="Arial"/>
        <w:b/>
        <w:bCs/>
        <w:sz w:val="28"/>
        <w:szCs w:val="28"/>
      </w:rPr>
      <w:t xml:space="preserve">Treasurers </w:t>
    </w:r>
    <w:r w:rsidR="009F3E7C" w:rsidRPr="009F3E7C">
      <w:rPr>
        <w:rFonts w:ascii="Arial" w:hAnsi="Arial" w:cs="Arial"/>
        <w:b/>
        <w:bCs/>
        <w:sz w:val="28"/>
        <w:szCs w:val="28"/>
      </w:rPr>
      <w:t xml:space="preserve">Report </w:t>
    </w:r>
    <w:r w:rsidRPr="009F3E7C">
      <w:rPr>
        <w:rFonts w:ascii="Arial" w:hAnsi="Arial" w:cs="Arial"/>
        <w:b/>
        <w:bCs/>
        <w:sz w:val="28"/>
        <w:szCs w:val="28"/>
      </w:rPr>
      <w:t>– April 202</w:t>
    </w:r>
    <w:r w:rsidR="002161EA">
      <w:rPr>
        <w:rFonts w:ascii="Arial" w:hAnsi="Arial" w:cs="Arial"/>
        <w:b/>
        <w:bCs/>
        <w:sz w:val="28"/>
        <w:szCs w:val="28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8FBC9" w14:textId="77777777" w:rsidR="002161EA" w:rsidRDefault="002161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3E"/>
    <w:rsid w:val="00003500"/>
    <w:rsid w:val="000039C3"/>
    <w:rsid w:val="00015139"/>
    <w:rsid w:val="00044736"/>
    <w:rsid w:val="00044A07"/>
    <w:rsid w:val="00050539"/>
    <w:rsid w:val="00052BBF"/>
    <w:rsid w:val="00055239"/>
    <w:rsid w:val="0006085F"/>
    <w:rsid w:val="0006695A"/>
    <w:rsid w:val="00092AB1"/>
    <w:rsid w:val="00092B47"/>
    <w:rsid w:val="00094B84"/>
    <w:rsid w:val="000F428E"/>
    <w:rsid w:val="000F6CF8"/>
    <w:rsid w:val="00102C2A"/>
    <w:rsid w:val="0011151E"/>
    <w:rsid w:val="001142FB"/>
    <w:rsid w:val="00132B55"/>
    <w:rsid w:val="001355D0"/>
    <w:rsid w:val="00151D2B"/>
    <w:rsid w:val="00154B6B"/>
    <w:rsid w:val="001641DF"/>
    <w:rsid w:val="0016503E"/>
    <w:rsid w:val="001705FF"/>
    <w:rsid w:val="00174A31"/>
    <w:rsid w:val="0018094E"/>
    <w:rsid w:val="001811DB"/>
    <w:rsid w:val="00183557"/>
    <w:rsid w:val="0018568E"/>
    <w:rsid w:val="00196B36"/>
    <w:rsid w:val="001A3A16"/>
    <w:rsid w:val="001A3B66"/>
    <w:rsid w:val="001A42E6"/>
    <w:rsid w:val="001B4D8B"/>
    <w:rsid w:val="001B4EDD"/>
    <w:rsid w:val="001D1638"/>
    <w:rsid w:val="001D3C65"/>
    <w:rsid w:val="001E27C6"/>
    <w:rsid w:val="001F1486"/>
    <w:rsid w:val="002161EA"/>
    <w:rsid w:val="00234925"/>
    <w:rsid w:val="00235DDA"/>
    <w:rsid w:val="00237453"/>
    <w:rsid w:val="00243B06"/>
    <w:rsid w:val="00244860"/>
    <w:rsid w:val="00246807"/>
    <w:rsid w:val="0026025E"/>
    <w:rsid w:val="00284D68"/>
    <w:rsid w:val="0028774D"/>
    <w:rsid w:val="002A1323"/>
    <w:rsid w:val="002B371C"/>
    <w:rsid w:val="002B388C"/>
    <w:rsid w:val="002D42AD"/>
    <w:rsid w:val="002E0DE6"/>
    <w:rsid w:val="00305152"/>
    <w:rsid w:val="00306AE8"/>
    <w:rsid w:val="00352FE7"/>
    <w:rsid w:val="00360595"/>
    <w:rsid w:val="0037172B"/>
    <w:rsid w:val="00373903"/>
    <w:rsid w:val="003C02F2"/>
    <w:rsid w:val="003C0B33"/>
    <w:rsid w:val="003C206E"/>
    <w:rsid w:val="003C4703"/>
    <w:rsid w:val="003D1760"/>
    <w:rsid w:val="003D3DDA"/>
    <w:rsid w:val="003D4FBD"/>
    <w:rsid w:val="003D797B"/>
    <w:rsid w:val="003F722F"/>
    <w:rsid w:val="00413F86"/>
    <w:rsid w:val="004157F6"/>
    <w:rsid w:val="0046391F"/>
    <w:rsid w:val="004641A9"/>
    <w:rsid w:val="00494FB6"/>
    <w:rsid w:val="004A161F"/>
    <w:rsid w:val="004A36E6"/>
    <w:rsid w:val="004A42C6"/>
    <w:rsid w:val="004E2021"/>
    <w:rsid w:val="004F564C"/>
    <w:rsid w:val="0050298E"/>
    <w:rsid w:val="00525BA2"/>
    <w:rsid w:val="00544419"/>
    <w:rsid w:val="00544FF6"/>
    <w:rsid w:val="005521AD"/>
    <w:rsid w:val="005526F4"/>
    <w:rsid w:val="00554BC0"/>
    <w:rsid w:val="005761E6"/>
    <w:rsid w:val="00584E09"/>
    <w:rsid w:val="00590EDB"/>
    <w:rsid w:val="00597FC6"/>
    <w:rsid w:val="005A70D6"/>
    <w:rsid w:val="005A77AD"/>
    <w:rsid w:val="005D092E"/>
    <w:rsid w:val="005D1814"/>
    <w:rsid w:val="005D4134"/>
    <w:rsid w:val="005E041E"/>
    <w:rsid w:val="005E05E8"/>
    <w:rsid w:val="005E3880"/>
    <w:rsid w:val="005F3CCD"/>
    <w:rsid w:val="00605977"/>
    <w:rsid w:val="00605E82"/>
    <w:rsid w:val="00615F31"/>
    <w:rsid w:val="006239F4"/>
    <w:rsid w:val="00631936"/>
    <w:rsid w:val="006512C2"/>
    <w:rsid w:val="0065296B"/>
    <w:rsid w:val="00671DD6"/>
    <w:rsid w:val="006742A8"/>
    <w:rsid w:val="00674CE5"/>
    <w:rsid w:val="00684F65"/>
    <w:rsid w:val="00692D98"/>
    <w:rsid w:val="006A5867"/>
    <w:rsid w:val="006C0EF2"/>
    <w:rsid w:val="006C12FD"/>
    <w:rsid w:val="007015AC"/>
    <w:rsid w:val="00705943"/>
    <w:rsid w:val="0071643B"/>
    <w:rsid w:val="007250DF"/>
    <w:rsid w:val="0073761E"/>
    <w:rsid w:val="007402B2"/>
    <w:rsid w:val="00742EAB"/>
    <w:rsid w:val="0074466A"/>
    <w:rsid w:val="00744B63"/>
    <w:rsid w:val="007477E5"/>
    <w:rsid w:val="00747F03"/>
    <w:rsid w:val="00756287"/>
    <w:rsid w:val="00757572"/>
    <w:rsid w:val="007618F9"/>
    <w:rsid w:val="00771838"/>
    <w:rsid w:val="007739FA"/>
    <w:rsid w:val="00785608"/>
    <w:rsid w:val="00786B9E"/>
    <w:rsid w:val="00790C5A"/>
    <w:rsid w:val="007A6E43"/>
    <w:rsid w:val="007B1856"/>
    <w:rsid w:val="007B4723"/>
    <w:rsid w:val="007D1C61"/>
    <w:rsid w:val="007D6AE2"/>
    <w:rsid w:val="007E0740"/>
    <w:rsid w:val="007F2491"/>
    <w:rsid w:val="00804822"/>
    <w:rsid w:val="00822EB6"/>
    <w:rsid w:val="00825AF4"/>
    <w:rsid w:val="00830DE5"/>
    <w:rsid w:val="00831B65"/>
    <w:rsid w:val="00834538"/>
    <w:rsid w:val="00842A48"/>
    <w:rsid w:val="008535B4"/>
    <w:rsid w:val="00864AF2"/>
    <w:rsid w:val="008717B5"/>
    <w:rsid w:val="00880E21"/>
    <w:rsid w:val="008845F3"/>
    <w:rsid w:val="00893196"/>
    <w:rsid w:val="0089726F"/>
    <w:rsid w:val="008A1F16"/>
    <w:rsid w:val="008A761D"/>
    <w:rsid w:val="008D2804"/>
    <w:rsid w:val="008F49B2"/>
    <w:rsid w:val="008F7A8F"/>
    <w:rsid w:val="00902407"/>
    <w:rsid w:val="00906955"/>
    <w:rsid w:val="009160BF"/>
    <w:rsid w:val="00941906"/>
    <w:rsid w:val="009531CA"/>
    <w:rsid w:val="00974142"/>
    <w:rsid w:val="009803C1"/>
    <w:rsid w:val="009912CB"/>
    <w:rsid w:val="009B0ED1"/>
    <w:rsid w:val="009B687D"/>
    <w:rsid w:val="009C3395"/>
    <w:rsid w:val="009D3989"/>
    <w:rsid w:val="009E0FC6"/>
    <w:rsid w:val="009E6CD8"/>
    <w:rsid w:val="009F3E7C"/>
    <w:rsid w:val="009F3FEB"/>
    <w:rsid w:val="00A040CC"/>
    <w:rsid w:val="00A11612"/>
    <w:rsid w:val="00A15BC7"/>
    <w:rsid w:val="00A26187"/>
    <w:rsid w:val="00A37CBA"/>
    <w:rsid w:val="00A4002A"/>
    <w:rsid w:val="00A47857"/>
    <w:rsid w:val="00A52DF7"/>
    <w:rsid w:val="00A622F6"/>
    <w:rsid w:val="00A62B4F"/>
    <w:rsid w:val="00A711ED"/>
    <w:rsid w:val="00A739B9"/>
    <w:rsid w:val="00A84DCA"/>
    <w:rsid w:val="00A90414"/>
    <w:rsid w:val="00A95674"/>
    <w:rsid w:val="00A9587E"/>
    <w:rsid w:val="00AA430B"/>
    <w:rsid w:val="00AB0D69"/>
    <w:rsid w:val="00AE03FF"/>
    <w:rsid w:val="00AF2A36"/>
    <w:rsid w:val="00B23B88"/>
    <w:rsid w:val="00B24E31"/>
    <w:rsid w:val="00B400F1"/>
    <w:rsid w:val="00B523E2"/>
    <w:rsid w:val="00B5468A"/>
    <w:rsid w:val="00B61FA3"/>
    <w:rsid w:val="00B63885"/>
    <w:rsid w:val="00B63EDF"/>
    <w:rsid w:val="00B6459D"/>
    <w:rsid w:val="00B65D2E"/>
    <w:rsid w:val="00B67A8E"/>
    <w:rsid w:val="00B67DE6"/>
    <w:rsid w:val="00B70D94"/>
    <w:rsid w:val="00B90AF5"/>
    <w:rsid w:val="00BA0136"/>
    <w:rsid w:val="00BA19B9"/>
    <w:rsid w:val="00BD53F9"/>
    <w:rsid w:val="00C0100D"/>
    <w:rsid w:val="00C1058E"/>
    <w:rsid w:val="00C20765"/>
    <w:rsid w:val="00C2391D"/>
    <w:rsid w:val="00C273C8"/>
    <w:rsid w:val="00C27D98"/>
    <w:rsid w:val="00C436AC"/>
    <w:rsid w:val="00C44340"/>
    <w:rsid w:val="00C45451"/>
    <w:rsid w:val="00C47D84"/>
    <w:rsid w:val="00C568D3"/>
    <w:rsid w:val="00C7652C"/>
    <w:rsid w:val="00C80F17"/>
    <w:rsid w:val="00C85EB0"/>
    <w:rsid w:val="00C91A0F"/>
    <w:rsid w:val="00CA158D"/>
    <w:rsid w:val="00CA5777"/>
    <w:rsid w:val="00CA580F"/>
    <w:rsid w:val="00CB407C"/>
    <w:rsid w:val="00CB5E8F"/>
    <w:rsid w:val="00CE354C"/>
    <w:rsid w:val="00D04B2C"/>
    <w:rsid w:val="00D20662"/>
    <w:rsid w:val="00D26AE5"/>
    <w:rsid w:val="00D632B6"/>
    <w:rsid w:val="00D63D3A"/>
    <w:rsid w:val="00D702A5"/>
    <w:rsid w:val="00D70471"/>
    <w:rsid w:val="00D70B5C"/>
    <w:rsid w:val="00D717D9"/>
    <w:rsid w:val="00D821B1"/>
    <w:rsid w:val="00D877CA"/>
    <w:rsid w:val="00D973AA"/>
    <w:rsid w:val="00DA1CD9"/>
    <w:rsid w:val="00DB0202"/>
    <w:rsid w:val="00DB4813"/>
    <w:rsid w:val="00DB6D5D"/>
    <w:rsid w:val="00DD2DBE"/>
    <w:rsid w:val="00DD4950"/>
    <w:rsid w:val="00DE31B4"/>
    <w:rsid w:val="00DE7C8A"/>
    <w:rsid w:val="00E149ED"/>
    <w:rsid w:val="00E16809"/>
    <w:rsid w:val="00E3027A"/>
    <w:rsid w:val="00E45603"/>
    <w:rsid w:val="00E45888"/>
    <w:rsid w:val="00E53E52"/>
    <w:rsid w:val="00E55174"/>
    <w:rsid w:val="00E65B4F"/>
    <w:rsid w:val="00E74F24"/>
    <w:rsid w:val="00E82FDA"/>
    <w:rsid w:val="00E839DC"/>
    <w:rsid w:val="00E96039"/>
    <w:rsid w:val="00EC3786"/>
    <w:rsid w:val="00EE4CA4"/>
    <w:rsid w:val="00EE7734"/>
    <w:rsid w:val="00F03E64"/>
    <w:rsid w:val="00F13ADB"/>
    <w:rsid w:val="00F23086"/>
    <w:rsid w:val="00F45F24"/>
    <w:rsid w:val="00F63656"/>
    <w:rsid w:val="00F650CA"/>
    <w:rsid w:val="00F74144"/>
    <w:rsid w:val="00F86397"/>
    <w:rsid w:val="00F86E95"/>
    <w:rsid w:val="00F878C5"/>
    <w:rsid w:val="00F915F2"/>
    <w:rsid w:val="00F94E06"/>
    <w:rsid w:val="00FA12B2"/>
    <w:rsid w:val="00FA32B3"/>
    <w:rsid w:val="00FA56C0"/>
    <w:rsid w:val="00FB0D4F"/>
    <w:rsid w:val="00FB3F01"/>
    <w:rsid w:val="00FC36A3"/>
    <w:rsid w:val="00FC5B3F"/>
    <w:rsid w:val="00FE409A"/>
    <w:rsid w:val="00FF0C8A"/>
    <w:rsid w:val="00FF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CBD1B"/>
  <w15:chartTrackingRefBased/>
  <w15:docId w15:val="{C25FEB7D-105B-40A3-B651-74AA595E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C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CA4"/>
  </w:style>
  <w:style w:type="paragraph" w:styleId="Footer">
    <w:name w:val="footer"/>
    <w:basedOn w:val="Normal"/>
    <w:link w:val="FooterChar"/>
    <w:uiPriority w:val="99"/>
    <w:unhideWhenUsed/>
    <w:rsid w:val="00EE4C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CA4"/>
  </w:style>
  <w:style w:type="character" w:styleId="Hyperlink">
    <w:name w:val="Hyperlink"/>
    <w:basedOn w:val="DefaultParagraphFont"/>
    <w:uiPriority w:val="99"/>
    <w:unhideWhenUsed/>
    <w:rsid w:val="00E551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17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Steward</dc:creator>
  <cp:keywords/>
  <dc:description/>
  <cp:lastModifiedBy>Jason Steward</cp:lastModifiedBy>
  <cp:revision>2</cp:revision>
  <cp:lastPrinted>2020-04-18T15:05:00Z</cp:lastPrinted>
  <dcterms:created xsi:type="dcterms:W3CDTF">2022-04-28T16:53:00Z</dcterms:created>
  <dcterms:modified xsi:type="dcterms:W3CDTF">2022-04-28T16:53:00Z</dcterms:modified>
</cp:coreProperties>
</file>